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B9D" w:rsidRDefault="00304767">
      <w:r>
        <w:rPr>
          <w:noProof/>
          <w:lang w:eastAsia="hr-HR"/>
        </w:rPr>
        <w:drawing>
          <wp:inline distT="0" distB="0" distL="0" distR="0">
            <wp:extent cx="6300592" cy="4496844"/>
            <wp:effectExtent l="0" t="0" r="5080" b="0"/>
            <wp:docPr id="1" name="Picture 1" descr="C:\Users\lanij_000\Desktop\Muzej nevinosti\innocence_of_memories_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nij_000\Desktop\Muzej nevinosti\innocence_of_memories_xl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250" cy="449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767" w:rsidRDefault="00304767"/>
    <w:p w:rsidR="004569BD" w:rsidRDefault="004569BD" w:rsidP="00304767">
      <w:pPr>
        <w:jc w:val="center"/>
      </w:pPr>
    </w:p>
    <w:p w:rsidR="004569BD" w:rsidRDefault="00304767" w:rsidP="004569BD">
      <w:pPr>
        <w:jc w:val="center"/>
        <w:rPr>
          <w:rFonts w:ascii="Verdana" w:hAnsi="Verdana" w:cs="Arial"/>
          <w:b/>
          <w:bCs/>
          <w:sz w:val="36"/>
          <w:szCs w:val="36"/>
          <w:shd w:val="clear" w:color="auto" w:fill="FFFFFF"/>
        </w:rPr>
      </w:pPr>
      <w:r w:rsidRPr="00304767">
        <w:rPr>
          <w:rFonts w:ascii="Verdana" w:hAnsi="Verdana"/>
          <w:b/>
          <w:sz w:val="36"/>
          <w:szCs w:val="36"/>
        </w:rPr>
        <w:t>Muzej nevinosti</w:t>
      </w:r>
      <w:r>
        <w:rPr>
          <w:rFonts w:ascii="Verdana" w:hAnsi="Verdana"/>
          <w:sz w:val="36"/>
          <w:szCs w:val="36"/>
        </w:rPr>
        <w:t xml:space="preserve"> / </w:t>
      </w:r>
      <w:r w:rsidRPr="00304767">
        <w:rPr>
          <w:rFonts w:ascii="Verdana" w:hAnsi="Verdana" w:cs="Arial"/>
          <w:b/>
          <w:bCs/>
          <w:sz w:val="36"/>
          <w:szCs w:val="36"/>
          <w:shd w:val="clear" w:color="auto" w:fill="FFFFFF"/>
        </w:rPr>
        <w:t>Innocence of Memories</w:t>
      </w:r>
    </w:p>
    <w:p w:rsidR="004569BD" w:rsidRDefault="004569BD" w:rsidP="004569BD">
      <w:pPr>
        <w:jc w:val="center"/>
        <w:rPr>
          <w:rFonts w:ascii="Verdana" w:hAnsi="Verdana" w:cs="Arial"/>
          <w:b/>
          <w:bCs/>
          <w:sz w:val="36"/>
          <w:szCs w:val="36"/>
          <w:shd w:val="clear" w:color="auto" w:fill="FFFFFF"/>
        </w:rPr>
      </w:pPr>
    </w:p>
    <w:p w:rsidR="00304767" w:rsidRPr="00304767" w:rsidRDefault="00304767" w:rsidP="00304767">
      <w:pPr>
        <w:jc w:val="center"/>
        <w:rPr>
          <w:rFonts w:ascii="Verdana" w:hAnsi="Verdana" w:cs="Arial"/>
          <w:bCs/>
          <w:sz w:val="28"/>
          <w:szCs w:val="28"/>
          <w:shd w:val="clear" w:color="auto" w:fill="FFFFFF"/>
        </w:rPr>
      </w:pPr>
      <w:r w:rsidRPr="00304767">
        <w:rPr>
          <w:rFonts w:ascii="Verdana" w:hAnsi="Verdana" w:cs="Arial"/>
          <w:bCs/>
          <w:sz w:val="28"/>
          <w:szCs w:val="28"/>
          <w:shd w:val="clear" w:color="auto" w:fill="FFFFFF"/>
        </w:rPr>
        <w:t>Redatelj:</w:t>
      </w:r>
      <w:r>
        <w:rPr>
          <w:rFonts w:ascii="Verdana" w:hAnsi="Verdana" w:cs="Arial"/>
          <w:bCs/>
          <w:sz w:val="28"/>
          <w:szCs w:val="28"/>
          <w:shd w:val="clear" w:color="auto" w:fill="FFFFFF"/>
        </w:rPr>
        <w:t xml:space="preserve"> </w:t>
      </w:r>
      <w:r w:rsidRPr="00304767">
        <w:rPr>
          <w:rFonts w:ascii="Verdana" w:hAnsi="Verdana" w:cs="Arial"/>
          <w:sz w:val="28"/>
          <w:szCs w:val="28"/>
          <w:shd w:val="clear" w:color="auto" w:fill="FFFFFF"/>
        </w:rPr>
        <w:t>Grant Gee</w:t>
      </w:r>
    </w:p>
    <w:p w:rsidR="00304767" w:rsidRPr="00304767" w:rsidRDefault="00304767" w:rsidP="00304767">
      <w:pPr>
        <w:jc w:val="center"/>
        <w:rPr>
          <w:rFonts w:ascii="Verdana" w:hAnsi="Verdana" w:cs="Arial"/>
          <w:bCs/>
          <w:sz w:val="28"/>
          <w:szCs w:val="28"/>
          <w:shd w:val="clear" w:color="auto" w:fill="FFFFFF"/>
        </w:rPr>
      </w:pPr>
      <w:r w:rsidRPr="00304767">
        <w:rPr>
          <w:rFonts w:ascii="Verdana" w:hAnsi="Verdana" w:cs="Arial"/>
          <w:bCs/>
          <w:sz w:val="28"/>
          <w:szCs w:val="28"/>
          <w:shd w:val="clear" w:color="auto" w:fill="FFFFFF"/>
        </w:rPr>
        <w:t>Žanr:</w:t>
      </w:r>
      <w:r>
        <w:rPr>
          <w:rFonts w:ascii="Verdana" w:hAnsi="Verdana" w:cs="Arial"/>
          <w:bCs/>
          <w:sz w:val="28"/>
          <w:szCs w:val="28"/>
          <w:shd w:val="clear" w:color="auto" w:fill="FFFFFF"/>
        </w:rPr>
        <w:t xml:space="preserve"> dokumentarni film</w:t>
      </w:r>
    </w:p>
    <w:p w:rsidR="00304767" w:rsidRPr="00304767" w:rsidRDefault="00304767" w:rsidP="00304767">
      <w:pPr>
        <w:jc w:val="center"/>
        <w:rPr>
          <w:rFonts w:ascii="Verdana" w:hAnsi="Verdana" w:cs="Arial"/>
          <w:bCs/>
          <w:sz w:val="28"/>
          <w:szCs w:val="28"/>
          <w:shd w:val="clear" w:color="auto" w:fill="FFFFFF"/>
        </w:rPr>
      </w:pPr>
      <w:r w:rsidRPr="00304767">
        <w:rPr>
          <w:rFonts w:ascii="Verdana" w:hAnsi="Verdana" w:cs="Arial"/>
          <w:bCs/>
          <w:sz w:val="28"/>
          <w:szCs w:val="28"/>
          <w:shd w:val="clear" w:color="auto" w:fill="FFFFFF"/>
        </w:rPr>
        <w:t xml:space="preserve">Država: </w:t>
      </w:r>
      <w:r>
        <w:rPr>
          <w:rFonts w:ascii="Verdana" w:hAnsi="Verdana" w:cs="Arial"/>
          <w:bCs/>
          <w:sz w:val="28"/>
          <w:szCs w:val="28"/>
          <w:shd w:val="clear" w:color="auto" w:fill="FFFFFF"/>
        </w:rPr>
        <w:t>Velika Britanija</w:t>
      </w:r>
    </w:p>
    <w:p w:rsidR="00304767" w:rsidRDefault="00304767" w:rsidP="00304767">
      <w:pPr>
        <w:jc w:val="center"/>
        <w:rPr>
          <w:rFonts w:ascii="Verdana" w:hAnsi="Verdana" w:cs="Arial"/>
          <w:bCs/>
          <w:sz w:val="28"/>
          <w:szCs w:val="28"/>
          <w:shd w:val="clear" w:color="auto" w:fill="FFFFFF"/>
        </w:rPr>
      </w:pPr>
      <w:r w:rsidRPr="00304767">
        <w:rPr>
          <w:rFonts w:ascii="Verdana" w:hAnsi="Verdana" w:cs="Arial"/>
          <w:bCs/>
          <w:sz w:val="28"/>
          <w:szCs w:val="28"/>
          <w:shd w:val="clear" w:color="auto" w:fill="FFFFFF"/>
        </w:rPr>
        <w:t>Trajanje:</w:t>
      </w:r>
      <w:r>
        <w:rPr>
          <w:rFonts w:ascii="Verdana" w:hAnsi="Verdana" w:cs="Arial"/>
          <w:bCs/>
          <w:sz w:val="28"/>
          <w:szCs w:val="28"/>
          <w:shd w:val="clear" w:color="auto" w:fill="FFFFFF"/>
        </w:rPr>
        <w:t xml:space="preserve"> 97'</w:t>
      </w:r>
    </w:p>
    <w:p w:rsidR="00304767" w:rsidRPr="00304767" w:rsidRDefault="00304767" w:rsidP="00304767">
      <w:pPr>
        <w:jc w:val="center"/>
        <w:rPr>
          <w:rFonts w:ascii="Verdana" w:hAnsi="Verdana" w:cs="Arial"/>
          <w:bCs/>
          <w:sz w:val="28"/>
          <w:szCs w:val="28"/>
          <w:shd w:val="clear" w:color="auto" w:fill="FFFFFF"/>
        </w:rPr>
      </w:pPr>
      <w:r>
        <w:rPr>
          <w:rFonts w:ascii="Verdana" w:hAnsi="Verdana" w:cs="Arial"/>
          <w:bCs/>
          <w:sz w:val="28"/>
          <w:szCs w:val="28"/>
          <w:shd w:val="clear" w:color="auto" w:fill="FFFFFF"/>
        </w:rPr>
        <w:t>Godina: 2015.</w:t>
      </w:r>
    </w:p>
    <w:p w:rsidR="00304767" w:rsidRDefault="00304767" w:rsidP="00304767">
      <w:pPr>
        <w:jc w:val="center"/>
        <w:rPr>
          <w:rFonts w:ascii="Verdana" w:hAnsi="Verdana" w:cs="Arial"/>
          <w:sz w:val="28"/>
          <w:szCs w:val="28"/>
          <w:shd w:val="clear" w:color="auto" w:fill="FFFFFF"/>
        </w:rPr>
      </w:pPr>
      <w:r w:rsidRPr="00304767">
        <w:rPr>
          <w:rFonts w:ascii="Verdana" w:hAnsi="Verdana" w:cs="Arial"/>
          <w:bCs/>
          <w:sz w:val="28"/>
          <w:szCs w:val="28"/>
          <w:shd w:val="clear" w:color="auto" w:fill="FFFFFF"/>
        </w:rPr>
        <w:t xml:space="preserve">Glumci: </w:t>
      </w:r>
      <w:r w:rsidRPr="00304767">
        <w:rPr>
          <w:rFonts w:ascii="Verdana" w:hAnsi="Verdana" w:cs="Arial"/>
          <w:sz w:val="28"/>
          <w:szCs w:val="28"/>
          <w:shd w:val="clear" w:color="auto" w:fill="FFFFFF"/>
        </w:rPr>
        <w:t>Pandora Colin, Mehmet Ergen</w:t>
      </w:r>
    </w:p>
    <w:p w:rsidR="00304767" w:rsidRDefault="00304767" w:rsidP="004569BD">
      <w:pPr>
        <w:jc w:val="center"/>
        <w:rPr>
          <w:rFonts w:ascii="Verdana" w:hAnsi="Verdana" w:cs="Arial"/>
          <w:sz w:val="28"/>
          <w:szCs w:val="28"/>
          <w:shd w:val="clear" w:color="auto" w:fill="FFFFFF"/>
        </w:rPr>
      </w:pPr>
      <w:r>
        <w:rPr>
          <w:rFonts w:ascii="Verdana" w:hAnsi="Verdana" w:cs="Arial"/>
          <w:sz w:val="28"/>
          <w:szCs w:val="28"/>
          <w:shd w:val="clear" w:color="auto" w:fill="FFFFFF"/>
        </w:rPr>
        <w:t xml:space="preserve">Trailer: </w:t>
      </w:r>
      <w:hyperlink r:id="rId7" w:history="1">
        <w:r w:rsidRPr="00275137">
          <w:rPr>
            <w:rStyle w:val="Hyperlink"/>
            <w:rFonts w:ascii="Verdana" w:hAnsi="Verdana" w:cs="Arial"/>
            <w:sz w:val="28"/>
            <w:szCs w:val="28"/>
            <w:shd w:val="clear" w:color="auto" w:fill="FFFFFF"/>
          </w:rPr>
          <w:t>https://www.youtube.com/watch?v=u6IgkOeT8SQ</w:t>
        </w:r>
      </w:hyperlink>
    </w:p>
    <w:p w:rsidR="00304767" w:rsidRPr="004569BD" w:rsidRDefault="00304767" w:rsidP="00304767">
      <w:pPr>
        <w:jc w:val="center"/>
        <w:rPr>
          <w:rFonts w:ascii="Verdana" w:hAnsi="Verdana" w:cs="Arial"/>
          <w:b/>
          <w:sz w:val="28"/>
          <w:szCs w:val="28"/>
          <w:shd w:val="clear" w:color="auto" w:fill="FFFFFF"/>
        </w:rPr>
      </w:pPr>
      <w:r w:rsidRPr="004569BD">
        <w:rPr>
          <w:rFonts w:ascii="Verdana" w:hAnsi="Verdana" w:cs="Arial"/>
          <w:b/>
          <w:sz w:val="28"/>
          <w:szCs w:val="28"/>
          <w:shd w:val="clear" w:color="auto" w:fill="FFFFFF"/>
        </w:rPr>
        <w:lastRenderedPageBreak/>
        <w:t>Sinopsis</w:t>
      </w:r>
    </w:p>
    <w:p w:rsidR="00304767" w:rsidRPr="00304767" w:rsidRDefault="00304767" w:rsidP="00304767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hr-HR"/>
        </w:rPr>
      </w:pPr>
      <w:r w:rsidRPr="00304767">
        <w:rPr>
          <w:rFonts w:ascii="Verdana" w:eastAsia="Times New Roman" w:hAnsi="Verdana" w:cs="Arial"/>
          <w:color w:val="000000"/>
          <w:sz w:val="28"/>
          <w:szCs w:val="28"/>
          <w:lang w:eastAsia="hr-HR"/>
        </w:rPr>
        <w:t>Muzej nevinosti izmišljeni je muzej u Istanbulu u kojemu se nalaze stvarni predmeti koji pričaju ljubavnu aferu opisanu u istoimenom romanu, a oboje su kreacije pisca Orhana Pamuka.</w:t>
      </w:r>
    </w:p>
    <w:p w:rsidR="00304767" w:rsidRPr="00304767" w:rsidRDefault="00304767" w:rsidP="00304767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hr-HR"/>
        </w:rPr>
      </w:pPr>
      <w:r w:rsidRPr="00304767">
        <w:rPr>
          <w:rFonts w:ascii="Verdana" w:eastAsia="Times New Roman" w:hAnsi="Verdana" w:cs="Arial"/>
          <w:color w:val="000000"/>
          <w:sz w:val="28"/>
          <w:szCs w:val="28"/>
          <w:lang w:eastAsia="hr-HR"/>
        </w:rPr>
        <w:t> </w:t>
      </w:r>
    </w:p>
    <w:p w:rsidR="00304767" w:rsidRPr="00304767" w:rsidRDefault="00304767" w:rsidP="00304767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hr-HR"/>
        </w:rPr>
      </w:pPr>
      <w:r w:rsidRPr="00304767">
        <w:rPr>
          <w:rFonts w:ascii="Verdana" w:eastAsia="Times New Roman" w:hAnsi="Verdana" w:cs="Arial"/>
          <w:color w:val="000000"/>
          <w:sz w:val="28"/>
          <w:szCs w:val="28"/>
          <w:lang w:eastAsia="hr-HR"/>
        </w:rPr>
        <w:t>U ovome dugometražnom dokumentarnom eseju činjenice i fikcija vješto se isprepleću u trojnoj pripovijesti čiji su glavni likovi grad Istanbul, Muzej nevinosti i sam Orhan Pamuk, na čiji je život i djelo neizbrisivo utjecao grad kojim on luta. Uzajamnost svih tih odnosa – romana i muzeja, pisca i grada, stvarnosti i fikcije – istražuje se kroz jedinstveno isprepletanje glasa naratora, intervjue, glazbu, animaciju, fiktivne sekvence i arhivu.</w:t>
      </w:r>
    </w:p>
    <w:p w:rsidR="00304767" w:rsidRPr="00304767" w:rsidRDefault="00304767" w:rsidP="00304767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hr-HR"/>
        </w:rPr>
      </w:pPr>
      <w:r w:rsidRPr="00304767">
        <w:rPr>
          <w:rFonts w:ascii="Verdana" w:eastAsia="Times New Roman" w:hAnsi="Verdana" w:cs="Arial"/>
          <w:color w:val="000000"/>
          <w:sz w:val="28"/>
          <w:szCs w:val="28"/>
          <w:lang w:eastAsia="hr-HR"/>
        </w:rPr>
        <w:t> </w:t>
      </w:r>
    </w:p>
    <w:p w:rsidR="004569BD" w:rsidRDefault="00304767" w:rsidP="004569BD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hr-HR"/>
        </w:rPr>
      </w:pPr>
      <w:r w:rsidRPr="00304767">
        <w:rPr>
          <w:rFonts w:ascii="Verdana" w:eastAsia="Times New Roman" w:hAnsi="Verdana" w:cs="Arial"/>
          <w:color w:val="000000"/>
          <w:sz w:val="28"/>
          <w:szCs w:val="28"/>
          <w:lang w:eastAsia="hr-HR"/>
        </w:rPr>
        <w:t>Odvedeni smo na filmsko, atmosfersko, film noir putovanje kroz puste noćne ulice Istanbula, plutamo vodenim putovima Bospora i – u središtu ovog zadivljujućeg i originalnog filma - vođeni smo kroz vitrine Muzeja nevinosti.</w:t>
      </w:r>
    </w:p>
    <w:p w:rsidR="004569BD" w:rsidRDefault="004569BD" w:rsidP="004569BD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hr-HR"/>
        </w:rPr>
      </w:pPr>
    </w:p>
    <w:p w:rsidR="004569BD" w:rsidRPr="004569BD" w:rsidRDefault="004569BD" w:rsidP="004569BD">
      <w:pPr>
        <w:spacing w:after="0" w:line="240" w:lineRule="auto"/>
        <w:rPr>
          <w:rFonts w:ascii="Verdana" w:eastAsia="Times New Roman" w:hAnsi="Verdana" w:cs="Arial"/>
          <w:color w:val="000000"/>
          <w:sz w:val="28"/>
          <w:szCs w:val="28"/>
          <w:lang w:eastAsia="hr-HR"/>
        </w:rPr>
      </w:pPr>
    </w:p>
    <w:p w:rsidR="00AD4E6A" w:rsidRPr="006632B1" w:rsidRDefault="004569BD" w:rsidP="006632B1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hr-HR"/>
        </w:rPr>
        <w:drawing>
          <wp:inline distT="0" distB="0" distL="0" distR="0" wp14:anchorId="3C1794DB" wp14:editId="6FB66342">
            <wp:extent cx="6275540" cy="4221270"/>
            <wp:effectExtent l="0" t="0" r="0" b="8255"/>
            <wp:docPr id="3" name="Picture 3" descr="C:\Users\lanij_000\Desktop\Muzej nevinosti\5.-The-Museum-of-Innocence-at-Somerset-House.-Chapter-14.-All-rights-belong-to-The-Museum-of-Innocence-bl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nij_000\Desktop\Muzej nevinosti\5.-The-Museum-of-Innocence-at-Somerset-House.-Chapter-14.-All-rights-belong-to-The-Museum-of-Innocence-blo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541" cy="42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6A" w:rsidRPr="006632B1" w:rsidRDefault="006632B1" w:rsidP="006632B1">
      <w:pPr>
        <w:spacing w:line="240" w:lineRule="auto"/>
        <w:jc w:val="center"/>
        <w:rPr>
          <w:rFonts w:ascii="Verdana" w:hAnsi="Verdana"/>
          <w:b/>
          <w:i/>
          <w:sz w:val="36"/>
          <w:szCs w:val="36"/>
        </w:rPr>
      </w:pPr>
      <w:r w:rsidRPr="006632B1">
        <w:rPr>
          <w:rFonts w:ascii="Verdana" w:hAnsi="Verdana"/>
          <w:b/>
          <w:i/>
          <w:sz w:val="36"/>
          <w:szCs w:val="36"/>
        </w:rPr>
        <w:lastRenderedPageBreak/>
        <w:t>Zanimljivosti o Muzeju nevinosti</w:t>
      </w:r>
    </w:p>
    <w:p w:rsidR="006632B1" w:rsidRPr="006632B1" w:rsidRDefault="006632B1" w:rsidP="006632B1">
      <w:pPr>
        <w:spacing w:line="240" w:lineRule="auto"/>
        <w:jc w:val="center"/>
        <w:rPr>
          <w:rFonts w:ascii="Verdana" w:hAnsi="Verdana"/>
          <w:b/>
          <w:i/>
          <w:sz w:val="36"/>
          <w:szCs w:val="36"/>
        </w:rPr>
      </w:pPr>
    </w:p>
    <w:p w:rsidR="006632B1" w:rsidRPr="006632B1" w:rsidRDefault="006632B1" w:rsidP="006632B1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Verdana" w:hAnsi="Verdana"/>
          <w:i/>
          <w:sz w:val="32"/>
          <w:szCs w:val="32"/>
        </w:rPr>
      </w:pP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Roman ima 83 poglavlja, a eksponati u muzeju raspoređeni su u 83 vitrine</w:t>
      </w:r>
    </w:p>
    <w:p w:rsidR="006632B1" w:rsidRPr="006632B1" w:rsidRDefault="006632B1" w:rsidP="006632B1">
      <w:pPr>
        <w:pStyle w:val="ListParagraph"/>
        <w:spacing w:line="240" w:lineRule="auto"/>
        <w:rPr>
          <w:rFonts w:ascii="Verdana" w:hAnsi="Verdana"/>
          <w:i/>
          <w:sz w:val="32"/>
          <w:szCs w:val="32"/>
        </w:rPr>
      </w:pPr>
    </w:p>
    <w:p w:rsidR="006632B1" w:rsidRPr="006632B1" w:rsidRDefault="006632B1" w:rsidP="006632B1">
      <w:pPr>
        <w:pStyle w:val="ListParagraph"/>
        <w:numPr>
          <w:ilvl w:val="0"/>
          <w:numId w:val="1"/>
        </w:numPr>
        <w:spacing w:line="240" w:lineRule="auto"/>
        <w:jc w:val="center"/>
        <w:rPr>
          <w:rStyle w:val="apple-converted-space"/>
          <w:rFonts w:ascii="Verdana" w:hAnsi="Verdana"/>
          <w:i/>
          <w:sz w:val="32"/>
          <w:szCs w:val="32"/>
        </w:rPr>
      </w:pPr>
      <w:r w:rsidRPr="006632B1">
        <w:rPr>
          <w:rStyle w:val="apple-converted-space"/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 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Ideju o muzeju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 xml:space="preserve"> Pamuk je razvijao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 xml:space="preserve"> u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s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poredo s pisanjem. Da bi je ostvario, kupio je i renovirao jednu staru kuću, sm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j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estivši u nju r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adnju romana, a kasnije i muzej</w:t>
      </w:r>
      <w:r w:rsidRPr="006632B1">
        <w:rPr>
          <w:rStyle w:val="apple-converted-space"/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 </w:t>
      </w:r>
    </w:p>
    <w:p w:rsidR="006632B1" w:rsidRPr="006632B1" w:rsidRDefault="006632B1" w:rsidP="006632B1">
      <w:pPr>
        <w:pStyle w:val="ListParagraph"/>
        <w:spacing w:line="240" w:lineRule="auto"/>
        <w:rPr>
          <w:rStyle w:val="apple-converted-space"/>
          <w:rFonts w:ascii="Verdana" w:hAnsi="Verdana"/>
          <w:i/>
          <w:sz w:val="32"/>
          <w:szCs w:val="32"/>
        </w:rPr>
      </w:pPr>
    </w:p>
    <w:p w:rsidR="00AD4E6A" w:rsidRPr="006632B1" w:rsidRDefault="006632B1" w:rsidP="006632B1">
      <w:pPr>
        <w:pStyle w:val="ListParagraph"/>
        <w:numPr>
          <w:ilvl w:val="0"/>
          <w:numId w:val="1"/>
        </w:numPr>
        <w:spacing w:line="240" w:lineRule="auto"/>
        <w:jc w:val="center"/>
        <w:rPr>
          <w:rFonts w:ascii="Verdana" w:hAnsi="Verdana"/>
          <w:i/>
          <w:sz w:val="32"/>
          <w:szCs w:val="32"/>
        </w:rPr>
      </w:pP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Ulaznica za ista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nbulski Muzej nevinosti tiskana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 xml:space="preserve"> je u svakom prim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 xml:space="preserve">jerku 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istoimene knjige Orhana Pamuka, objavljene u šezdes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 xml:space="preserve">et zemalja. Samo 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otvorite knjigu na strani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ci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 xml:space="preserve"> 579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.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 xml:space="preserve">, 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 xml:space="preserve">i </w:t>
      </w:r>
      <w:r w:rsidRPr="006632B1">
        <w:rPr>
          <w:rFonts w:ascii="Verdana" w:hAnsi="Verdana" w:cs="Arial"/>
          <w:i/>
          <w:color w:val="1A1A1A"/>
          <w:sz w:val="32"/>
          <w:szCs w:val="32"/>
          <w:shd w:val="clear" w:color="auto" w:fill="FFFFFF"/>
        </w:rPr>
        <w:t>na blagajni će vam udariti pečat (malog crvenog leptira) i ulaz je slobodan</w:t>
      </w:r>
    </w:p>
    <w:p w:rsidR="006632B1" w:rsidRPr="006632B1" w:rsidRDefault="006632B1" w:rsidP="006632B1">
      <w:pPr>
        <w:pStyle w:val="ListParagraph"/>
        <w:rPr>
          <w:rFonts w:ascii="Verdana" w:hAnsi="Verdana"/>
          <w:i/>
          <w:sz w:val="32"/>
          <w:szCs w:val="32"/>
        </w:rPr>
      </w:pPr>
    </w:p>
    <w:p w:rsidR="00AD4E6A" w:rsidRPr="006632B1" w:rsidRDefault="006632B1" w:rsidP="006632B1">
      <w:pPr>
        <w:spacing w:line="240" w:lineRule="auto"/>
        <w:jc w:val="center"/>
        <w:rPr>
          <w:rFonts w:ascii="Verdana" w:hAnsi="Verdana"/>
          <w:i/>
          <w:sz w:val="32"/>
          <w:szCs w:val="32"/>
        </w:rPr>
      </w:pPr>
      <w:r>
        <w:rPr>
          <w:rFonts w:ascii="Verdana" w:hAnsi="Verdana"/>
          <w:i/>
          <w:sz w:val="32"/>
          <w:szCs w:val="32"/>
        </w:rPr>
        <w:t>Orhan Pamuk u Muzeju nevinosti</w:t>
      </w:r>
    </w:p>
    <w:p w:rsidR="006632B1" w:rsidRDefault="006632B1" w:rsidP="00E85AA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hr-HR"/>
        </w:rPr>
        <w:drawing>
          <wp:inline distT="0" distB="0" distL="0" distR="0" wp14:anchorId="4F20E521" wp14:editId="3C03091E">
            <wp:extent cx="5812074" cy="3657600"/>
            <wp:effectExtent l="0" t="0" r="0" b="0"/>
            <wp:docPr id="6" name="Picture 6" descr="C:\Users\lanij_000\Desktop\Muzej nevinosti\174650696053c27083f3f67842068434_v4 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nij_000\Desktop\Muzej nevinosti\174650696053c27083f3f67842068434_v4 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074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B1" w:rsidRDefault="006632B1" w:rsidP="0030476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6125227" cy="4366009"/>
            <wp:effectExtent l="0" t="0" r="8890" b="0"/>
            <wp:docPr id="7" name="Picture 7" descr="C:\Users\lanij_000\Desktop\Muzej nevinosti\29720151456840_Thenovellives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nij_000\Desktop\Muzej nevinosti\29720151456840_Thenovellives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896" cy="43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2B1" w:rsidRDefault="006632B1" w:rsidP="006632B1">
      <w:pPr>
        <w:rPr>
          <w:rFonts w:ascii="Verdana" w:hAnsi="Verdana"/>
          <w:sz w:val="28"/>
          <w:szCs w:val="28"/>
        </w:rPr>
      </w:pPr>
    </w:p>
    <w:p w:rsidR="006632B1" w:rsidRDefault="006632B1" w:rsidP="006632B1">
      <w:pPr>
        <w:rPr>
          <w:rFonts w:ascii="Verdana" w:hAnsi="Verdana"/>
          <w:sz w:val="28"/>
          <w:szCs w:val="28"/>
        </w:rPr>
      </w:pPr>
    </w:p>
    <w:p w:rsidR="00AD4E6A" w:rsidRPr="006632B1" w:rsidRDefault="006632B1" w:rsidP="00304767">
      <w:pPr>
        <w:jc w:val="center"/>
        <w:rPr>
          <w:rFonts w:ascii="Verdana" w:hAnsi="Verdana" w:cs="Arial"/>
          <w:i/>
          <w:color w:val="111111"/>
          <w:sz w:val="28"/>
          <w:szCs w:val="28"/>
          <w:shd w:val="clear" w:color="auto" w:fill="FFFFFF"/>
        </w:rPr>
      </w:pPr>
      <w:r w:rsidRPr="006632B1">
        <w:rPr>
          <w:rFonts w:ascii="Arial" w:hAnsi="Arial" w:cs="Arial"/>
          <w:i/>
          <w:color w:val="111111"/>
          <w:sz w:val="21"/>
          <w:szCs w:val="21"/>
          <w:shd w:val="clear" w:color="auto" w:fill="FFFFFF"/>
        </w:rPr>
        <w:t>„</w:t>
      </w:r>
      <w:r>
        <w:rPr>
          <w:rFonts w:ascii="Verdana" w:hAnsi="Verdana" w:cs="Arial"/>
          <w:i/>
          <w:color w:val="111111"/>
          <w:sz w:val="28"/>
          <w:szCs w:val="28"/>
          <w:shd w:val="clear" w:color="auto" w:fill="FFFFFF"/>
        </w:rPr>
        <w:t>Geejev »Muzej nevinosti</w:t>
      </w:r>
      <w:r w:rsidRPr="006632B1">
        <w:rPr>
          <w:rFonts w:ascii="Verdana" w:hAnsi="Verdana" w:cs="Arial"/>
          <w:i/>
          <w:color w:val="111111"/>
          <w:sz w:val="28"/>
          <w:szCs w:val="28"/>
          <w:shd w:val="clear" w:color="auto" w:fill="FFFFFF"/>
        </w:rPr>
        <w:t>« melankolično je i krajnje estetizirano ljubavno pismo Istanbulu – čisti »nuzun« – dok autorova kamera gotovo fetišističkom pedanterijom miluje predmete i fotografije izložene u muzeju koji je Pamuk otvorio u staroj istanbulskoj četvrti Cukurzum, a čija postava priziva zagrebački »Muzej prekinutih veza«, samo što se izloženi eksponati referiraju na Pamukov roman »Muzej nevinosti«. Tako je i zaljubljeni Kemal u romamu sakupljao predmete svoje voljene siromašne Fusun, ukradene iz njena stana. Savjet? Upakirati i obavezno poslati na adresu Hrvatsko turskog društva za idući Art-kino Ciklus turskog filma!</w:t>
      </w:r>
      <w:r w:rsidRPr="006632B1">
        <w:rPr>
          <w:rFonts w:ascii="Verdana" w:hAnsi="Verdana" w:cs="Arial"/>
          <w:i/>
          <w:color w:val="111111"/>
          <w:sz w:val="28"/>
          <w:szCs w:val="28"/>
          <w:shd w:val="clear" w:color="auto" w:fill="FFFFFF"/>
        </w:rPr>
        <w:t>“</w:t>
      </w:r>
    </w:p>
    <w:p w:rsidR="006632B1" w:rsidRPr="006632B1" w:rsidRDefault="006632B1" w:rsidP="00304767">
      <w:pPr>
        <w:jc w:val="center"/>
        <w:rPr>
          <w:rFonts w:ascii="Verdana" w:hAnsi="Verdana"/>
          <w:i/>
          <w:sz w:val="28"/>
          <w:szCs w:val="28"/>
        </w:rPr>
      </w:pPr>
      <w:r w:rsidRPr="006632B1">
        <w:rPr>
          <w:rFonts w:ascii="Verdana" w:hAnsi="Verdana" w:cs="Arial"/>
          <w:i/>
          <w:color w:val="111111"/>
          <w:sz w:val="28"/>
          <w:szCs w:val="28"/>
          <w:shd w:val="clear" w:color="auto" w:fill="FFFFFF"/>
        </w:rPr>
        <w:t>Novi list, Dragan Rubeša</w:t>
      </w:r>
    </w:p>
    <w:p w:rsidR="00E85AA5" w:rsidRDefault="00E85AA5" w:rsidP="00304767">
      <w:pPr>
        <w:jc w:val="center"/>
        <w:rPr>
          <w:rFonts w:ascii="Verdana" w:hAnsi="Verdana"/>
          <w:b/>
          <w:sz w:val="36"/>
          <w:szCs w:val="36"/>
        </w:rPr>
      </w:pPr>
    </w:p>
    <w:p w:rsidR="00AD4E6A" w:rsidRPr="00E65C69" w:rsidRDefault="00E65C69" w:rsidP="00304767">
      <w:pPr>
        <w:jc w:val="center"/>
        <w:rPr>
          <w:rFonts w:ascii="Verdana" w:hAnsi="Verdana"/>
          <w:b/>
          <w:sz w:val="36"/>
          <w:szCs w:val="36"/>
        </w:rPr>
      </w:pPr>
      <w:r w:rsidRPr="00E65C69">
        <w:rPr>
          <w:rFonts w:ascii="Verdana" w:hAnsi="Verdana"/>
          <w:b/>
          <w:sz w:val="36"/>
          <w:szCs w:val="36"/>
        </w:rPr>
        <w:lastRenderedPageBreak/>
        <w:t xml:space="preserve">O redatelju </w:t>
      </w:r>
    </w:p>
    <w:p w:rsidR="00AD4E6A" w:rsidRPr="00E65C69" w:rsidRDefault="00E65C69" w:rsidP="00304767">
      <w:pPr>
        <w:jc w:val="center"/>
        <w:rPr>
          <w:rFonts w:ascii="Verdana" w:hAnsi="Verdana" w:cs="Arial"/>
          <w:sz w:val="32"/>
          <w:szCs w:val="32"/>
          <w:shd w:val="clear" w:color="auto" w:fill="FFFFFF"/>
        </w:rPr>
      </w:pPr>
      <w:r w:rsidRPr="00E65C69">
        <w:rPr>
          <w:rFonts w:ascii="Verdana" w:hAnsi="Verdana" w:cs="Arial"/>
          <w:sz w:val="32"/>
          <w:szCs w:val="32"/>
          <w:shd w:val="clear" w:color="auto" w:fill="FFFFFF"/>
        </w:rPr>
        <w:t xml:space="preserve">Grant Gee je redatelj i snimatelj, poznat po </w:t>
      </w:r>
      <w:r w:rsidRPr="00E65C69">
        <w:rPr>
          <w:rFonts w:ascii="Verdana" w:hAnsi="Verdana" w:cs="Arial"/>
          <w:sz w:val="32"/>
          <w:szCs w:val="32"/>
          <w:shd w:val="clear" w:color="auto" w:fill="FFFFFF"/>
        </w:rPr>
        <w:t xml:space="preserve">glazbenim </w:t>
      </w:r>
      <w:r w:rsidRPr="00E65C69">
        <w:rPr>
          <w:rFonts w:ascii="Verdana" w:hAnsi="Verdana" w:cs="Arial"/>
          <w:sz w:val="32"/>
          <w:szCs w:val="32"/>
          <w:shd w:val="clear" w:color="auto" w:fill="FFFFFF"/>
        </w:rPr>
        <w:t>dokumentarcima „Meeting People Is Easy“ (1998), „Joy Division“ (2007) i „Radiohead: 7 Television Commercials“ (1998). Režirao je  glazbene spotove za Radiohead, Stephena Malkmusa i Sparklehorse. Živi u Brightonu.</w:t>
      </w:r>
    </w:p>
    <w:p w:rsidR="00E65C69" w:rsidRPr="00E65C69" w:rsidRDefault="00E65C69" w:rsidP="00304767">
      <w:pPr>
        <w:jc w:val="center"/>
        <w:rPr>
          <w:rFonts w:ascii="Verdana" w:hAnsi="Verdana" w:cs="Arial"/>
          <w:color w:val="111111"/>
          <w:sz w:val="32"/>
          <w:szCs w:val="32"/>
          <w:shd w:val="clear" w:color="auto" w:fill="FFFFFF"/>
        </w:rPr>
      </w:pP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>Z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>ajednički projekt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 xml:space="preserve"> sa slavim turskim Nobelovcem Orhanom Pamukom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 xml:space="preserve"> nastao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 xml:space="preserve"> je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 xml:space="preserve"> kao plod njihova susreta u jednom londonskom restoranu. Tada je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 xml:space="preserve"> Pamuk rekao Geeju da mu se izuzetno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 xml:space="preserve"> s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>vidio način na koji je u doksu „Patience“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 xml:space="preserve"> pristupio r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>emek-djelu njemačkog pisca W.G. Sebalda „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>The Rings of Sa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>turn“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> </w:t>
      </w:r>
      <w:r w:rsidRPr="00E65C69">
        <w:rPr>
          <w:rFonts w:ascii="Verdana" w:hAnsi="Verdana" w:cs="Arial"/>
          <w:color w:val="111111"/>
          <w:sz w:val="32"/>
          <w:szCs w:val="32"/>
          <w:shd w:val="clear" w:color="auto" w:fill="FFFFFF"/>
        </w:rPr>
        <w:t>(Saturnovi prsteni)</w:t>
      </w:r>
    </w:p>
    <w:p w:rsidR="00AD4E6A" w:rsidRPr="00E65C69" w:rsidRDefault="00AD4E6A" w:rsidP="00E65C69">
      <w:pPr>
        <w:rPr>
          <w:rFonts w:ascii="Verdana" w:hAnsi="Verdana"/>
          <w:sz w:val="36"/>
          <w:szCs w:val="36"/>
        </w:rPr>
      </w:pPr>
    </w:p>
    <w:p w:rsidR="00AD4E6A" w:rsidRPr="00E65C69" w:rsidRDefault="00E65C69" w:rsidP="00304767">
      <w:pPr>
        <w:jc w:val="center"/>
        <w:rPr>
          <w:rFonts w:ascii="Verdana" w:hAnsi="Verdana"/>
          <w:sz w:val="36"/>
          <w:szCs w:val="36"/>
        </w:rPr>
      </w:pPr>
      <w:r>
        <w:rPr>
          <w:rFonts w:ascii="Verdana" w:hAnsi="Verdana"/>
          <w:noProof/>
          <w:sz w:val="36"/>
          <w:szCs w:val="36"/>
          <w:lang w:eastAsia="hr-HR"/>
        </w:rPr>
        <w:drawing>
          <wp:inline distT="0" distB="0" distL="0" distR="0" wp14:anchorId="314D710B" wp14:editId="02F67A55">
            <wp:extent cx="5461347" cy="3707587"/>
            <wp:effectExtent l="0" t="0" r="6350" b="7620"/>
            <wp:docPr id="8" name="Picture 8" descr="C:\Users\lanij_000\Desktop\Muzej nevinosti\Ludilo-i-melankonija-Istanbula_c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nij_000\Desktop\Muzej nevinosti\Ludilo-i-melankonija-Istanbula_ca_lar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10" cy="370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E6A" w:rsidRDefault="00E65C69" w:rsidP="0030476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Književnik Orhan Pamuk i redatelj Grant Gee</w:t>
      </w:r>
    </w:p>
    <w:p w:rsidR="00E65C69" w:rsidRDefault="00E85AA5" w:rsidP="00E85AA5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hr-HR"/>
        </w:rPr>
        <w:lastRenderedPageBreak/>
        <w:drawing>
          <wp:inline distT="0" distB="0" distL="0" distR="0" wp14:anchorId="18F9126F" wp14:editId="2644DDEE">
            <wp:extent cx="6413326" cy="4246323"/>
            <wp:effectExtent l="0" t="0" r="6985" b="1905"/>
            <wp:docPr id="10" name="Picture 10" descr="C:\Users\lanij_000\Desktop\Muzej nevinosti\14346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nij_000\Desktop\Muzej nevinosti\143464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33" cy="4245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C69" w:rsidRDefault="00E65C69" w:rsidP="00304767">
      <w:pPr>
        <w:jc w:val="center"/>
        <w:rPr>
          <w:rFonts w:ascii="Verdana" w:hAnsi="Verdana"/>
          <w:sz w:val="28"/>
          <w:szCs w:val="28"/>
        </w:rPr>
      </w:pPr>
    </w:p>
    <w:p w:rsidR="00E65C69" w:rsidRPr="00E85AA5" w:rsidRDefault="00E65C69" w:rsidP="00304767">
      <w:pPr>
        <w:jc w:val="center"/>
        <w:rPr>
          <w:rFonts w:ascii="Verdana" w:hAnsi="Verdana"/>
          <w:i/>
          <w:sz w:val="28"/>
          <w:szCs w:val="28"/>
        </w:rPr>
      </w:pPr>
      <w:r w:rsidRPr="00E85AA5">
        <w:rPr>
          <w:rFonts w:ascii="Verdana" w:hAnsi="Verdana"/>
          <w:i/>
          <w:sz w:val="36"/>
          <w:szCs w:val="36"/>
        </w:rPr>
        <w:t>„</w:t>
      </w:r>
      <w:r w:rsidRPr="00E85AA5">
        <w:rPr>
          <w:rFonts w:ascii="Verdana" w:hAnsi="Verdana"/>
          <w:i/>
          <w:sz w:val="28"/>
          <w:szCs w:val="28"/>
        </w:rPr>
        <w:t xml:space="preserve">Iznimno elokventno i promišljeno. </w:t>
      </w:r>
    </w:p>
    <w:p w:rsidR="00E65C69" w:rsidRPr="00E85AA5" w:rsidRDefault="00E65C69" w:rsidP="00304767">
      <w:pPr>
        <w:jc w:val="center"/>
        <w:rPr>
          <w:rFonts w:ascii="Verdana" w:hAnsi="Verdana"/>
          <w:i/>
          <w:sz w:val="28"/>
          <w:szCs w:val="28"/>
        </w:rPr>
      </w:pPr>
      <w:r w:rsidRPr="00E85AA5">
        <w:rPr>
          <w:rFonts w:ascii="Verdana" w:hAnsi="Verdana"/>
          <w:i/>
          <w:sz w:val="28"/>
          <w:szCs w:val="28"/>
        </w:rPr>
        <w:t>Grant Gee pronašao je zlatnu riznicu.</w:t>
      </w:r>
    </w:p>
    <w:p w:rsidR="00E65C69" w:rsidRPr="00E85AA5" w:rsidRDefault="00E65C69" w:rsidP="00304767">
      <w:pPr>
        <w:jc w:val="center"/>
        <w:rPr>
          <w:rFonts w:ascii="Verdana" w:hAnsi="Verdana"/>
          <w:i/>
          <w:sz w:val="28"/>
          <w:szCs w:val="28"/>
        </w:rPr>
      </w:pPr>
      <w:r w:rsidRPr="00E85AA5">
        <w:rPr>
          <w:rFonts w:ascii="Verdana" w:hAnsi="Verdana"/>
          <w:i/>
          <w:sz w:val="28"/>
          <w:szCs w:val="28"/>
        </w:rPr>
        <w:t>Ako dosad niste čitali romane Orhana Pamuka, nakon posjeta ovom muzeju,</w:t>
      </w:r>
      <w:r w:rsidR="00E85AA5" w:rsidRPr="00E85AA5">
        <w:rPr>
          <w:rFonts w:ascii="Verdana" w:hAnsi="Verdana"/>
          <w:i/>
          <w:sz w:val="28"/>
          <w:szCs w:val="28"/>
        </w:rPr>
        <w:t xml:space="preserve"> sigurno ćete to (po)željeti</w:t>
      </w:r>
      <w:r w:rsidRPr="00E85AA5">
        <w:rPr>
          <w:rFonts w:ascii="Verdana" w:hAnsi="Verdana"/>
          <w:i/>
          <w:sz w:val="28"/>
          <w:szCs w:val="28"/>
        </w:rPr>
        <w:t>“</w:t>
      </w:r>
    </w:p>
    <w:p w:rsidR="00E65C69" w:rsidRDefault="00E65C69" w:rsidP="00304767">
      <w:pPr>
        <w:jc w:val="center"/>
        <w:rPr>
          <w:rFonts w:ascii="Verdana" w:hAnsi="Verdana"/>
          <w:i/>
          <w:sz w:val="28"/>
          <w:szCs w:val="28"/>
        </w:rPr>
      </w:pPr>
      <w:r w:rsidRPr="00E85AA5">
        <w:rPr>
          <w:rFonts w:ascii="Verdana" w:hAnsi="Verdana"/>
          <w:i/>
          <w:sz w:val="28"/>
          <w:szCs w:val="28"/>
        </w:rPr>
        <w:t xml:space="preserve"> </w:t>
      </w:r>
      <w:r w:rsidR="00E85AA5" w:rsidRPr="00E85AA5">
        <w:rPr>
          <w:rFonts w:ascii="Verdana" w:hAnsi="Verdana"/>
          <w:i/>
          <w:sz w:val="28"/>
          <w:szCs w:val="28"/>
        </w:rPr>
        <w:t>Little White Lies</w:t>
      </w:r>
    </w:p>
    <w:p w:rsidR="00E85AA5" w:rsidRDefault="00E85AA5" w:rsidP="00304767">
      <w:pPr>
        <w:jc w:val="center"/>
        <w:rPr>
          <w:rFonts w:ascii="Verdana" w:hAnsi="Verdana"/>
          <w:i/>
          <w:sz w:val="28"/>
          <w:szCs w:val="28"/>
        </w:rPr>
      </w:pPr>
    </w:p>
    <w:p w:rsidR="00E85AA5" w:rsidRDefault="00E85AA5" w:rsidP="00304767">
      <w:pPr>
        <w:jc w:val="center"/>
        <w:rPr>
          <w:rFonts w:ascii="Verdana" w:hAnsi="Verdana"/>
          <w:i/>
          <w:sz w:val="28"/>
          <w:szCs w:val="28"/>
        </w:rPr>
      </w:pPr>
    </w:p>
    <w:p w:rsidR="00E85AA5" w:rsidRDefault="00E85AA5" w:rsidP="00304767">
      <w:pPr>
        <w:jc w:val="center"/>
        <w:rPr>
          <w:rFonts w:ascii="Verdana" w:hAnsi="Verdana"/>
          <w:i/>
          <w:sz w:val="28"/>
          <w:szCs w:val="28"/>
        </w:rPr>
      </w:pPr>
      <w:bookmarkStart w:id="0" w:name="_GoBack"/>
      <w:bookmarkEnd w:id="0"/>
    </w:p>
    <w:p w:rsidR="00E85AA5" w:rsidRPr="00E85AA5" w:rsidRDefault="00E85AA5" w:rsidP="00304767">
      <w:pPr>
        <w:jc w:val="center"/>
        <w:rPr>
          <w:rFonts w:ascii="Verdana" w:hAnsi="Verdana"/>
          <w:sz w:val="28"/>
          <w:szCs w:val="28"/>
        </w:rPr>
      </w:pPr>
      <w:r w:rsidRPr="00E85AA5">
        <w:rPr>
          <w:rFonts w:ascii="Verdana" w:hAnsi="Verdana"/>
          <w:sz w:val="28"/>
          <w:szCs w:val="28"/>
        </w:rPr>
        <w:t>Muzej nevinosti, Istanbul</w:t>
      </w:r>
    </w:p>
    <w:p w:rsidR="00E85AA5" w:rsidRPr="00E85AA5" w:rsidRDefault="00E85AA5" w:rsidP="00304767">
      <w:pPr>
        <w:jc w:val="center"/>
        <w:rPr>
          <w:rFonts w:ascii="Verdana" w:hAnsi="Verdana"/>
          <w:sz w:val="28"/>
          <w:szCs w:val="28"/>
        </w:rPr>
      </w:pPr>
      <w:r w:rsidRPr="00E85AA5">
        <w:rPr>
          <w:rFonts w:ascii="Verdana" w:hAnsi="Verdana"/>
          <w:sz w:val="28"/>
          <w:szCs w:val="28"/>
        </w:rPr>
        <w:t xml:space="preserve">Info potražite na </w:t>
      </w:r>
      <w:hyperlink r:id="rId13" w:history="1">
        <w:r w:rsidRPr="00E85AA5">
          <w:rPr>
            <w:rStyle w:val="Hyperlink"/>
            <w:rFonts w:ascii="Verdana" w:hAnsi="Verdana"/>
            <w:sz w:val="28"/>
            <w:szCs w:val="28"/>
          </w:rPr>
          <w:t>http://en.masumiyetmuzesi.org/</w:t>
        </w:r>
      </w:hyperlink>
    </w:p>
    <w:p w:rsidR="00E85AA5" w:rsidRPr="00E85AA5" w:rsidRDefault="00E85AA5" w:rsidP="00304767">
      <w:pPr>
        <w:jc w:val="center"/>
        <w:rPr>
          <w:rFonts w:ascii="Verdana" w:hAnsi="Verdana"/>
          <w:i/>
          <w:sz w:val="28"/>
          <w:szCs w:val="28"/>
        </w:rPr>
      </w:pPr>
    </w:p>
    <w:sectPr w:rsidR="00E85AA5" w:rsidRPr="00E85A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683A27"/>
    <w:multiLevelType w:val="hybridMultilevel"/>
    <w:tmpl w:val="586C7F66"/>
    <w:lvl w:ilvl="0" w:tplc="8C8AED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767"/>
    <w:rsid w:val="00304767"/>
    <w:rsid w:val="004569BD"/>
    <w:rsid w:val="006632B1"/>
    <w:rsid w:val="00AD4E6A"/>
    <w:rsid w:val="00C74B9D"/>
    <w:rsid w:val="00E65C69"/>
    <w:rsid w:val="00E8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7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476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32B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632B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7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476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632B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632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en.masumiyetmuzesi.org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u6IgkOeT8SQ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6</Pages>
  <Words>498</Words>
  <Characters>2842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 Erić</dc:creator>
  <cp:lastModifiedBy>Ivana Erić</cp:lastModifiedBy>
  <cp:revision>1</cp:revision>
  <dcterms:created xsi:type="dcterms:W3CDTF">2017-01-11T10:18:00Z</dcterms:created>
  <dcterms:modified xsi:type="dcterms:W3CDTF">2017-01-11T11:39:00Z</dcterms:modified>
</cp:coreProperties>
</file>